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45"/>
        <w:jc w:val="center"/>
        <w:rPr>
          <w:rFonts w:ascii="Quicksand Light" w:cs="Quicksand Light" w:eastAsia="Quicksand Light" w:hAnsi="Quicksand Light"/>
          <w:smallCaps w:val="1"/>
          <w:color w:val="0b5394"/>
          <w:sz w:val="40"/>
          <w:szCs w:val="40"/>
        </w:rPr>
      </w:pPr>
      <w:r w:rsidDel="00000000" w:rsidR="00000000" w:rsidRPr="00000000">
        <w:rPr>
          <w:rFonts w:ascii="Quicksand Light" w:cs="Quicksand Light" w:eastAsia="Quicksand Light" w:hAnsi="Quicksand Light"/>
          <w:smallCaps w:val="1"/>
          <w:color w:val="0b5394"/>
          <w:sz w:val="40"/>
          <w:szCs w:val="40"/>
          <w:rtl w:val="0"/>
        </w:rPr>
        <w:t xml:space="preserve">FULL NAME</w:t>
      </w:r>
    </w:p>
    <w:p w:rsidR="00000000" w:rsidDel="00000000" w:rsidP="00000000" w:rsidRDefault="00000000" w:rsidRPr="00000000" w14:paraId="00000002">
      <w:pPr>
        <w:ind w:right="45"/>
        <w:jc w:val="center"/>
        <w:rPr>
          <w:rFonts w:ascii="Quicksand Light" w:cs="Quicksand Light" w:eastAsia="Quicksand Light" w:hAnsi="Quicksand Light"/>
          <w:color w:val="595959"/>
        </w:rPr>
      </w:pPr>
      <w:r w:rsidDel="00000000" w:rsidR="00000000" w:rsidRPr="00000000">
        <w:rPr>
          <w:rFonts w:ascii="Quicksand Light" w:cs="Quicksand Light" w:eastAsia="Quicksand Light" w:hAnsi="Quicksand Light"/>
          <w:color w:val="595959"/>
          <w:sz w:val="18"/>
          <w:szCs w:val="18"/>
          <w:rtl w:val="0"/>
        </w:rPr>
        <w:t xml:space="preserve">087-</w:t>
      </w:r>
      <w:r w:rsidDel="00000000" w:rsidR="00000000" w:rsidRPr="00000000">
        <w:rPr>
          <w:rFonts w:ascii="Quicksand Light" w:cs="Quicksand Light" w:eastAsia="Quicksand Light" w:hAnsi="Quicksand Light"/>
          <w:color w:val="595959"/>
          <w:sz w:val="18"/>
          <w:szCs w:val="18"/>
          <w:rtl w:val="0"/>
        </w:rPr>
        <w:t xml:space="preserve">  |  @gmail.com  |  linkedin.com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after="80" w:lineRule="auto"/>
        <w:ind w:right="45"/>
        <w:rPr/>
      </w:pPr>
      <w:bookmarkStart w:colFirst="0" w:colLast="0" w:name="_wmkent4qwi53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after="0" w:line="120" w:lineRule="auto"/>
        <w:ind w:right="45"/>
        <w:rPr/>
      </w:pPr>
      <w:bookmarkStart w:colFirst="0" w:colLast="0" w:name="_kpe1bpf60o1o" w:id="1"/>
      <w:bookmarkEnd w:id="1"/>
      <w:r w:rsidDel="00000000" w:rsidR="00000000" w:rsidRPr="00000000">
        <w:rPr>
          <w:color w:val="0b5394"/>
          <w:rtl w:val="0"/>
        </w:rPr>
        <w:t xml:space="preserve">PROFESSIONAL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120" w:lineRule="auto"/>
        <w:ind w:right="45"/>
        <w:rPr>
          <w:rFonts w:ascii="Quicksand Light" w:cs="Quicksand Light" w:eastAsia="Quicksand Light" w:hAnsi="Quicksand Light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80" w:lineRule="auto"/>
        <w:ind w:right="45"/>
        <w:jc w:val="both"/>
        <w:rPr>
          <w:rFonts w:ascii="Quicksand Light" w:cs="Quicksand Light" w:eastAsia="Quicksand Light" w:hAnsi="Quicksand Light"/>
          <w:sz w:val="20"/>
          <w:szCs w:val="20"/>
        </w:rPr>
      </w:pPr>
      <w:r w:rsidDel="00000000" w:rsidR="00000000" w:rsidRPr="00000000">
        <w:rPr>
          <w:rFonts w:ascii="Quicksand Light" w:cs="Quicksand Light" w:eastAsia="Quicksand Light" w:hAnsi="Quicksand Light"/>
          <w:sz w:val="20"/>
          <w:szCs w:val="20"/>
          <w:rtl w:val="0"/>
        </w:rPr>
        <w:t xml:space="preserve">Professional with X years’ experience in </w:t>
      </w:r>
      <w:r w:rsidDel="00000000" w:rsidR="00000000" w:rsidRPr="00000000">
        <w:rPr>
          <w:rFonts w:ascii="Quicksand Light" w:cs="Quicksand Light" w:eastAsia="Quicksand Light" w:hAnsi="Quicksand Light"/>
          <w:sz w:val="20"/>
          <w:szCs w:val="20"/>
          <w:rtl w:val="0"/>
        </w:rPr>
        <w:t xml:space="preserve">operations</w:t>
      </w:r>
      <w:r w:rsidDel="00000000" w:rsidR="00000000" w:rsidRPr="00000000">
        <w:rPr>
          <w:rFonts w:ascii="Quicksand Light" w:cs="Quicksand Light" w:eastAsia="Quicksand Light" w:hAnsi="Quicksand Light"/>
          <w:sz w:val="20"/>
          <w:szCs w:val="20"/>
          <w:rtl w:val="0"/>
        </w:rPr>
        <w:t xml:space="preserve"> management, sales and team-leading. Successfully created, developed and implemented… Responsible for… Tasked with… </w:t>
      </w:r>
      <w:r w:rsidDel="00000000" w:rsidR="00000000" w:rsidRPr="00000000">
        <w:rPr>
          <w:rFonts w:ascii="Quicksand Light" w:cs="Quicksand Light" w:eastAsia="Quicksand Light" w:hAnsi="Quicksand Light"/>
          <w:sz w:val="20"/>
          <w:szCs w:val="20"/>
          <w:rtl w:val="0"/>
        </w:rPr>
        <w:t xml:space="preserve">Creative</w:t>
      </w:r>
      <w:r w:rsidDel="00000000" w:rsidR="00000000" w:rsidRPr="00000000">
        <w:rPr>
          <w:rFonts w:ascii="Quicksand Light" w:cs="Quicksand Light" w:eastAsia="Quicksand Light" w:hAnsi="Quicksand Light"/>
          <w:sz w:val="20"/>
          <w:szCs w:val="20"/>
          <w:rtl w:val="0"/>
        </w:rPr>
        <w:t xml:space="preserve">/Proven ability to... Specialist knowledge... Degree / Masters in...  Strong (skills)... </w:t>
      </w:r>
      <w:r w:rsidDel="00000000" w:rsidR="00000000" w:rsidRPr="00000000">
        <w:rPr>
          <w:rFonts w:ascii="Quicksand Light" w:cs="Quicksand Light" w:eastAsia="Quicksand Light" w:hAnsi="Quicksand Light"/>
          <w:sz w:val="20"/>
          <w:szCs w:val="20"/>
          <w:rtl w:val="0"/>
        </w:rPr>
        <w:t xml:space="preserve">Delivered KPIs</w:t>
      </w:r>
      <w:r w:rsidDel="00000000" w:rsidR="00000000" w:rsidRPr="00000000">
        <w:rPr>
          <w:rFonts w:ascii="Quicksand Light" w:cs="Quicksand Light" w:eastAsia="Quicksand Light" w:hAnsi="Quicksand Light"/>
          <w:sz w:val="20"/>
          <w:szCs w:val="20"/>
          <w:rtl w:val="0"/>
        </w:rPr>
        <w:t xml:space="preserve"> consistently… </w:t>
      </w:r>
      <w:r w:rsidDel="00000000" w:rsidR="00000000" w:rsidRPr="00000000">
        <w:rPr>
          <w:rFonts w:ascii="Quicksand Light" w:cs="Quicksand Light" w:eastAsia="Quicksand Light" w:hAnsi="Quicksand Light"/>
          <w:sz w:val="20"/>
          <w:szCs w:val="20"/>
          <w:rtl w:val="0"/>
        </w:rPr>
        <w:t xml:space="preserve">Positive</w:t>
      </w:r>
      <w:r w:rsidDel="00000000" w:rsidR="00000000" w:rsidRPr="00000000">
        <w:rPr>
          <w:rFonts w:ascii="Quicksand Light" w:cs="Quicksand Light" w:eastAsia="Quicksand Light" w:hAnsi="Quicksand Light"/>
          <w:sz w:val="20"/>
          <w:szCs w:val="20"/>
          <w:rtl w:val="0"/>
        </w:rPr>
        <w:t xml:space="preserve"> Attitude / Open-minded approach to...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45"/>
        <w:rPr>
          <w:rFonts w:ascii="Quicksand Light" w:cs="Quicksand Light" w:eastAsia="Quicksand Light" w:hAnsi="Quicksand Light"/>
          <w:smallCaps w:val="1"/>
          <w:color w:val="59595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/>
      </w:pPr>
      <w:bookmarkStart w:colFirst="0" w:colLast="0" w:name="_r1hxgrdby7kc" w:id="2"/>
      <w:bookmarkEnd w:id="2"/>
      <w:r w:rsidDel="00000000" w:rsidR="00000000" w:rsidRPr="00000000">
        <w:rPr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120" w:lineRule="auto"/>
        <w:ind w:right="45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ind w:right="45"/>
        <w:rPr>
          <w:rFonts w:ascii="Quicksand Light" w:cs="Quicksand Light" w:eastAsia="Quicksand Light" w:hAnsi="Quicksand Light"/>
          <w:b w:val="0"/>
        </w:rPr>
      </w:pPr>
      <w:bookmarkStart w:colFirst="0" w:colLast="0" w:name="_7cu60srzn2od" w:id="3"/>
      <w:bookmarkEnd w:id="3"/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Position</w:t>
      </w:r>
      <w:r w:rsidDel="00000000" w:rsidR="00000000" w:rsidRPr="00000000">
        <w:rPr>
          <w:rFonts w:ascii="Quicksand Light" w:cs="Quicksand Light" w:eastAsia="Quicksand Light" w:hAnsi="Quicksand Light"/>
          <w:rtl w:val="0"/>
        </w:rPr>
        <w:t xml:space="preserve">, </w:t>
      </w:r>
      <w:r w:rsidDel="00000000" w:rsidR="00000000" w:rsidRPr="00000000">
        <w:rPr>
          <w:rFonts w:ascii="Quicksand Light" w:cs="Quicksand Light" w:eastAsia="Quicksand Light" w:hAnsi="Quicksand Light"/>
          <w:b w:val="0"/>
          <w:rtl w:val="0"/>
        </w:rPr>
        <w:t xml:space="preserve">Company</w:t>
      </w:r>
    </w:p>
    <w:p w:rsidR="00000000" w:rsidDel="00000000" w:rsidP="00000000" w:rsidRDefault="00000000" w:rsidRPr="00000000" w14:paraId="0000000B">
      <w:pPr>
        <w:spacing w:after="200" w:lineRule="auto"/>
        <w:ind w:right="45"/>
        <w:rPr>
          <w:rFonts w:ascii="Quicksand Light" w:cs="Quicksand Light" w:eastAsia="Quicksand Light" w:hAnsi="Quicksand Light"/>
          <w:color w:val="595959"/>
          <w:sz w:val="20"/>
          <w:szCs w:val="20"/>
        </w:rPr>
      </w:pPr>
      <w:r w:rsidDel="00000000" w:rsidR="00000000" w:rsidRPr="00000000">
        <w:rPr>
          <w:rFonts w:ascii="Quicksand Light" w:cs="Quicksand Light" w:eastAsia="Quicksand Light" w:hAnsi="Quicksand Light"/>
          <w:color w:val="595959"/>
          <w:sz w:val="20"/>
          <w:szCs w:val="20"/>
          <w:rtl w:val="0"/>
        </w:rPr>
        <w:t xml:space="preserve">Month, Year - Present</w:t>
      </w:r>
    </w:p>
    <w:p w:rsidR="00000000" w:rsidDel="00000000" w:rsidP="00000000" w:rsidRDefault="00000000" w:rsidRPr="00000000" w14:paraId="0000000C">
      <w:pPr>
        <w:pStyle w:val="Heading3"/>
        <w:rPr/>
      </w:pPr>
      <w:bookmarkStart w:colFirst="0" w:colLast="0" w:name="_3wi1eey5goqm" w:id="4"/>
      <w:bookmarkEnd w:id="4"/>
      <w:r w:rsidDel="00000000" w:rsidR="00000000" w:rsidRPr="00000000">
        <w:rPr>
          <w:rtl w:val="0"/>
        </w:rPr>
        <w:t xml:space="preserve">OPERATIONS MANAGEMENT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tabs>
          <w:tab w:val="left" w:pos="1391"/>
        </w:tabs>
        <w:ind w:left="720" w:right="45" w:hanging="360"/>
        <w:rPr>
          <w:rFonts w:ascii="Quicksand Light" w:cs="Quicksand Light" w:eastAsia="Quicksand Light" w:hAnsi="Quicksand Light"/>
          <w:sz w:val="20"/>
          <w:szCs w:val="20"/>
        </w:rPr>
      </w:pPr>
      <w:r w:rsidDel="00000000" w:rsidR="00000000" w:rsidRPr="00000000">
        <w:rPr>
          <w:rFonts w:ascii="Quicksand Light" w:cs="Quicksand Light" w:eastAsia="Quicksand Light" w:hAnsi="Quicksand Light"/>
          <w:sz w:val="20"/>
          <w:szCs w:val="20"/>
          <w:rtl w:val="0"/>
        </w:rPr>
        <w:t xml:space="preserve">Responsible for </w:t>
      </w:r>
    </w:p>
    <w:p w:rsidR="00000000" w:rsidDel="00000000" w:rsidP="00000000" w:rsidRDefault="00000000" w:rsidRPr="00000000" w14:paraId="0000000E">
      <w:pPr>
        <w:tabs>
          <w:tab w:val="left" w:pos="1391"/>
        </w:tabs>
        <w:ind w:right="45"/>
        <w:rPr>
          <w:rFonts w:ascii="Quicksand Light" w:cs="Quicksand Light" w:eastAsia="Quicksand Light" w:hAnsi="Quicksand Light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rPr/>
      </w:pPr>
      <w:bookmarkStart w:colFirst="0" w:colLast="0" w:name="_2yd853c8uaj" w:id="5"/>
      <w:bookmarkEnd w:id="5"/>
      <w:r w:rsidDel="00000000" w:rsidR="00000000" w:rsidRPr="00000000">
        <w:rPr>
          <w:rtl w:val="0"/>
        </w:rPr>
        <w:t xml:space="preserve">TEAM LEADING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tabs>
          <w:tab w:val="left" w:pos="1391"/>
        </w:tabs>
        <w:ind w:left="720" w:right="45" w:hanging="360"/>
        <w:rPr>
          <w:rFonts w:ascii="Quicksand Light" w:cs="Quicksand Light" w:eastAsia="Quicksand Light" w:hAnsi="Quicksand Light"/>
          <w:sz w:val="20"/>
          <w:szCs w:val="20"/>
        </w:rPr>
      </w:pPr>
      <w:r w:rsidDel="00000000" w:rsidR="00000000" w:rsidRPr="00000000">
        <w:rPr>
          <w:rFonts w:ascii="Quicksand Light" w:cs="Quicksand Light" w:eastAsia="Quicksand Light" w:hAnsi="Quicksand Light"/>
          <w:sz w:val="20"/>
          <w:szCs w:val="20"/>
          <w:rtl w:val="0"/>
        </w:rPr>
        <w:t xml:space="preserve">Directing a team </w:t>
      </w:r>
    </w:p>
    <w:p w:rsidR="00000000" w:rsidDel="00000000" w:rsidP="00000000" w:rsidRDefault="00000000" w:rsidRPr="00000000" w14:paraId="00000011">
      <w:pPr>
        <w:tabs>
          <w:tab w:val="left" w:pos="1391"/>
        </w:tabs>
        <w:ind w:right="45"/>
        <w:rPr>
          <w:rFonts w:ascii="Quicksand Light" w:cs="Quicksand Light" w:eastAsia="Quicksand Light" w:hAnsi="Quicksand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rPr/>
      </w:pPr>
      <w:bookmarkStart w:colFirst="0" w:colLast="0" w:name="_bg1tfx2cmw8a" w:id="6"/>
      <w:bookmarkEnd w:id="6"/>
      <w:r w:rsidDel="00000000" w:rsidR="00000000" w:rsidRPr="00000000">
        <w:rPr>
          <w:rtl w:val="0"/>
        </w:rPr>
        <w:t xml:space="preserve">SALES AND BUSINESS DEVELOPMENT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tabs>
          <w:tab w:val="left" w:pos="1391"/>
        </w:tabs>
        <w:ind w:left="720" w:right="45" w:hanging="360"/>
        <w:rPr>
          <w:rFonts w:ascii="Quicksand Light" w:cs="Quicksand Light" w:eastAsia="Quicksand Light" w:hAnsi="Quicksand Light"/>
          <w:sz w:val="20"/>
          <w:szCs w:val="20"/>
        </w:rPr>
      </w:pPr>
      <w:r w:rsidDel="00000000" w:rsidR="00000000" w:rsidRPr="00000000">
        <w:rPr>
          <w:rFonts w:ascii="Quicksand Light" w:cs="Quicksand Light" w:eastAsia="Quicksand Light" w:hAnsi="Quicksand Light"/>
          <w:sz w:val="20"/>
          <w:szCs w:val="20"/>
          <w:rtl w:val="0"/>
        </w:rPr>
        <w:t xml:space="preserve">Creating and implementing a dynamic sales strategy</w:t>
      </w:r>
    </w:p>
    <w:p w:rsidR="00000000" w:rsidDel="00000000" w:rsidP="00000000" w:rsidRDefault="00000000" w:rsidRPr="00000000" w14:paraId="00000014">
      <w:pPr>
        <w:tabs>
          <w:tab w:val="left" w:pos="1391"/>
        </w:tabs>
        <w:spacing w:after="0" w:lineRule="auto"/>
        <w:ind w:right="45"/>
        <w:rPr>
          <w:rFonts w:ascii="Quicksand Light" w:cs="Quicksand Light" w:eastAsia="Quicksand Light" w:hAnsi="Quicksand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ind w:right="45"/>
        <w:rPr>
          <w:rFonts w:ascii="Quicksand Light" w:cs="Quicksand Light" w:eastAsia="Quicksand Light" w:hAnsi="Quicksand Light"/>
        </w:rPr>
      </w:pPr>
      <w:bookmarkStart w:colFirst="0" w:colLast="0" w:name="_4ntfo72kw1zt" w:id="7"/>
      <w:bookmarkEnd w:id="7"/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Position</w:t>
      </w:r>
      <w:r w:rsidDel="00000000" w:rsidR="00000000" w:rsidRPr="00000000">
        <w:rPr>
          <w:rFonts w:ascii="Quicksand Light" w:cs="Quicksand Light" w:eastAsia="Quicksand Light" w:hAnsi="Quicksand Light"/>
          <w:rtl w:val="0"/>
        </w:rPr>
        <w:t xml:space="preserve">, </w:t>
      </w:r>
      <w:r w:rsidDel="00000000" w:rsidR="00000000" w:rsidRPr="00000000">
        <w:rPr>
          <w:rFonts w:ascii="Quicksand Light" w:cs="Quicksand Light" w:eastAsia="Quicksand Light" w:hAnsi="Quicksand Light"/>
          <w:b w:val="0"/>
          <w:rtl w:val="0"/>
        </w:rPr>
        <w:t xml:space="preserve">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Rule="auto"/>
        <w:ind w:right="45"/>
        <w:rPr>
          <w:rFonts w:ascii="Quicksand Light" w:cs="Quicksand Light" w:eastAsia="Quicksand Light" w:hAnsi="Quicksand Light"/>
          <w:color w:val="595959"/>
          <w:sz w:val="20"/>
          <w:szCs w:val="20"/>
        </w:rPr>
      </w:pPr>
      <w:r w:rsidDel="00000000" w:rsidR="00000000" w:rsidRPr="00000000">
        <w:rPr>
          <w:rFonts w:ascii="Quicksand Light" w:cs="Quicksand Light" w:eastAsia="Quicksand Light" w:hAnsi="Quicksand Light"/>
          <w:color w:val="595959"/>
          <w:sz w:val="20"/>
          <w:szCs w:val="20"/>
          <w:rtl w:val="0"/>
        </w:rPr>
        <w:t xml:space="preserve">Month, Year - Present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tabs>
          <w:tab w:val="left" w:pos="1391"/>
        </w:tabs>
        <w:spacing w:after="0" w:lineRule="auto"/>
        <w:ind w:left="450" w:right="45" w:hanging="360"/>
        <w:rPr>
          <w:rFonts w:ascii="Quicksand Light" w:cs="Quicksand Light" w:eastAsia="Quicksand Light" w:hAnsi="Quicksand Light"/>
          <w:sz w:val="20"/>
          <w:szCs w:val="20"/>
        </w:rPr>
      </w:pPr>
      <w:r w:rsidDel="00000000" w:rsidR="00000000" w:rsidRPr="00000000">
        <w:rPr>
          <w:rFonts w:ascii="Quicksand Light" w:cs="Quicksand Light" w:eastAsia="Quicksand Light" w:hAnsi="Quicksand Light"/>
          <w:sz w:val="20"/>
          <w:szCs w:val="20"/>
          <w:rtl w:val="0"/>
        </w:rPr>
        <w:t xml:space="preserve">Responsible for </w:t>
      </w:r>
    </w:p>
    <w:p w:rsidR="00000000" w:rsidDel="00000000" w:rsidP="00000000" w:rsidRDefault="00000000" w:rsidRPr="00000000" w14:paraId="00000018">
      <w:pPr>
        <w:ind w:right="45"/>
        <w:rPr>
          <w:rFonts w:ascii="Quicksand Light" w:cs="Quicksand Light" w:eastAsia="Quicksand Light" w:hAnsi="Quicksand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ind w:right="45"/>
        <w:rPr>
          <w:rFonts w:ascii="Quicksand Light" w:cs="Quicksand Light" w:eastAsia="Quicksand Light" w:hAnsi="Quicksand Light"/>
        </w:rPr>
      </w:pPr>
      <w:bookmarkStart w:colFirst="0" w:colLast="0" w:name="_rd0nn9yhsfrf" w:id="8"/>
      <w:bookmarkEnd w:id="8"/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Position</w:t>
      </w:r>
      <w:r w:rsidDel="00000000" w:rsidR="00000000" w:rsidRPr="00000000">
        <w:rPr>
          <w:rFonts w:ascii="Quicksand Light" w:cs="Quicksand Light" w:eastAsia="Quicksand Light" w:hAnsi="Quicksand Light"/>
          <w:rtl w:val="0"/>
        </w:rPr>
        <w:t xml:space="preserve">, </w:t>
      </w:r>
      <w:r w:rsidDel="00000000" w:rsidR="00000000" w:rsidRPr="00000000">
        <w:rPr>
          <w:rFonts w:ascii="Quicksand Light" w:cs="Quicksand Light" w:eastAsia="Quicksand Light" w:hAnsi="Quicksand Light"/>
          <w:b w:val="0"/>
          <w:rtl w:val="0"/>
        </w:rPr>
        <w:t xml:space="preserve">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Rule="auto"/>
        <w:ind w:right="45"/>
        <w:rPr>
          <w:rFonts w:ascii="Quicksand Light" w:cs="Quicksand Light" w:eastAsia="Quicksand Light" w:hAnsi="Quicksand Light"/>
          <w:color w:val="595959"/>
          <w:sz w:val="20"/>
          <w:szCs w:val="20"/>
        </w:rPr>
      </w:pPr>
      <w:r w:rsidDel="00000000" w:rsidR="00000000" w:rsidRPr="00000000">
        <w:rPr>
          <w:rFonts w:ascii="Quicksand Light" w:cs="Quicksand Light" w:eastAsia="Quicksand Light" w:hAnsi="Quicksand Light"/>
          <w:color w:val="595959"/>
          <w:sz w:val="20"/>
          <w:szCs w:val="20"/>
          <w:rtl w:val="0"/>
        </w:rPr>
        <w:t xml:space="preserve">Month, Year - Present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tabs>
          <w:tab w:val="left" w:pos="1391"/>
        </w:tabs>
        <w:ind w:left="450" w:right="45" w:hanging="360"/>
        <w:rPr>
          <w:rFonts w:ascii="Quicksand Light" w:cs="Quicksand Light" w:eastAsia="Quicksand Light" w:hAnsi="Quicksand Light"/>
          <w:sz w:val="20"/>
          <w:szCs w:val="20"/>
        </w:rPr>
      </w:pPr>
      <w:r w:rsidDel="00000000" w:rsidR="00000000" w:rsidRPr="00000000">
        <w:rPr>
          <w:rFonts w:ascii="Quicksand Light" w:cs="Quicksand Light" w:eastAsia="Quicksand Light" w:hAnsi="Quicksand Light"/>
          <w:sz w:val="20"/>
          <w:szCs w:val="20"/>
          <w:rtl w:val="0"/>
        </w:rPr>
        <w:t xml:space="preserve">Responsible for </w:t>
      </w:r>
    </w:p>
    <w:p w:rsidR="00000000" w:rsidDel="00000000" w:rsidP="00000000" w:rsidRDefault="00000000" w:rsidRPr="00000000" w14:paraId="0000001C">
      <w:pPr>
        <w:tabs>
          <w:tab w:val="left" w:pos="1391"/>
        </w:tabs>
        <w:spacing w:after="80" w:lineRule="auto"/>
        <w:ind w:right="45"/>
        <w:rPr>
          <w:rFonts w:ascii="Quicksand Light" w:cs="Quicksand Light" w:eastAsia="Quicksand Light" w:hAnsi="Quicksand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rPr/>
      </w:pPr>
      <w:bookmarkStart w:colFirst="0" w:colLast="0" w:name="_9xf3x27cifsz" w:id="9"/>
      <w:bookmarkEnd w:id="9"/>
      <w:r w:rsidDel="00000000" w:rsidR="00000000" w:rsidRPr="00000000">
        <w:rPr>
          <w:rtl w:val="0"/>
        </w:rPr>
        <w:t xml:space="preserve">EDUCATION AND TRAINING</w:t>
      </w:r>
    </w:p>
    <w:p w:rsidR="00000000" w:rsidDel="00000000" w:rsidP="00000000" w:rsidRDefault="00000000" w:rsidRPr="00000000" w14:paraId="0000001E">
      <w:pPr>
        <w:spacing w:after="200" w:line="120" w:lineRule="auto"/>
        <w:ind w:right="45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45"/>
        <w:rPr>
          <w:rFonts w:ascii="Quicksand Light" w:cs="Quicksand Light" w:eastAsia="Quicksand Light" w:hAnsi="Quicksand Light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b w:val="1"/>
          <w:sz w:val="20"/>
          <w:szCs w:val="20"/>
          <w:rtl w:val="0"/>
        </w:rPr>
        <w:t xml:space="preserve">Course</w:t>
      </w:r>
      <w:r w:rsidDel="00000000" w:rsidR="00000000" w:rsidRPr="00000000">
        <w:rPr>
          <w:rFonts w:ascii="Quicksand Light" w:cs="Quicksand Light" w:eastAsia="Quicksand Light" w:hAnsi="Quicksand Light"/>
          <w:sz w:val="20"/>
          <w:szCs w:val="20"/>
          <w:rtl w:val="0"/>
        </w:rPr>
        <w:t xml:space="preserve">, College</w:t>
      </w:r>
    </w:p>
    <w:p w:rsidR="00000000" w:rsidDel="00000000" w:rsidP="00000000" w:rsidRDefault="00000000" w:rsidRPr="00000000" w14:paraId="00000020">
      <w:pPr>
        <w:spacing w:after="0" w:lineRule="auto"/>
        <w:ind w:right="45"/>
        <w:rPr>
          <w:rFonts w:ascii="Quicksand Light" w:cs="Quicksand Light" w:eastAsia="Quicksand Light" w:hAnsi="Quicksand Light"/>
          <w:color w:val="595959"/>
          <w:sz w:val="20"/>
          <w:szCs w:val="20"/>
        </w:rPr>
      </w:pPr>
      <w:r w:rsidDel="00000000" w:rsidR="00000000" w:rsidRPr="00000000">
        <w:rPr>
          <w:rFonts w:ascii="Quicksand Light" w:cs="Quicksand Light" w:eastAsia="Quicksand Light" w:hAnsi="Quicksand Light"/>
          <w:color w:val="595959"/>
          <w:sz w:val="20"/>
          <w:szCs w:val="20"/>
          <w:rtl w:val="0"/>
        </w:rPr>
        <w:t xml:space="preserve">Year - Year</w:t>
      </w:r>
    </w:p>
    <w:p w:rsidR="00000000" w:rsidDel="00000000" w:rsidP="00000000" w:rsidRDefault="00000000" w:rsidRPr="00000000" w14:paraId="00000021">
      <w:pPr>
        <w:spacing w:after="0" w:lineRule="auto"/>
        <w:ind w:right="45"/>
        <w:rPr>
          <w:rFonts w:ascii="Quicksand Light" w:cs="Quicksand Light" w:eastAsia="Quicksand Light" w:hAnsi="Quicksand Light"/>
          <w:color w:val="59595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spacing w:after="0" w:line="240" w:lineRule="auto"/>
        <w:ind w:right="45"/>
        <w:rPr/>
      </w:pPr>
      <w:bookmarkStart w:colFirst="0" w:colLast="0" w:name="_6bv82m553iwv" w:id="10"/>
      <w:bookmarkEnd w:id="10"/>
      <w:r w:rsidDel="00000000" w:rsidR="00000000" w:rsidRPr="00000000">
        <w:rPr>
          <w:color w:val="0b5394"/>
          <w:rtl w:val="0"/>
        </w:rPr>
        <w:t xml:space="preserve">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120" w:lineRule="auto"/>
        <w:ind w:right="45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rPr/>
      </w:pPr>
      <w:bookmarkStart w:colFirst="0" w:colLast="0" w:name="_beumtpeh3oz4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rPr/>
      </w:pPr>
      <w:bookmarkStart w:colFirst="0" w:colLast="0" w:name="_uqslfy2jzkuf" w:id="12"/>
      <w:bookmarkEnd w:id="12"/>
      <w:r w:rsidDel="00000000" w:rsidR="00000000" w:rsidRPr="00000000">
        <w:rPr>
          <w:rtl w:val="0"/>
        </w:rPr>
        <w:t xml:space="preserve">Available on request</w:t>
      </w:r>
    </w:p>
    <w:sectPr>
      <w:pgSz w:h="15840" w:w="12240" w:orient="portrait"/>
      <w:pgMar w:bottom="992" w:top="680" w:left="1077" w:right="10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icksand">
    <w:embedRegular w:fontKey="{00000000-0000-0000-0000-000000000000}" r:id="rId5" w:subsetted="0"/>
    <w:embedBold w:fontKey="{00000000-0000-0000-0000-000000000000}" r:id="rId6" w:subsetted="0"/>
  </w:font>
  <w:font w:name="Quicksand Light">
    <w:embedRegular w:fontKey="{00000000-0000-0000-0000-000000000000}" r:id="rId7" w:subsetted="0"/>
    <w:embedBold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rbel" w:cs="Corbel" w:eastAsia="Corbel" w:hAnsi="Corbel"/>
        <w:sz w:val="16"/>
        <w:szCs w:val="16"/>
        <w:lang w:val="en-US"/>
      </w:rPr>
    </w:rPrDefault>
    <w:pPrDefault>
      <w:pPr>
        <w:spacing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  <w:ind w:right="45"/>
    </w:pPr>
    <w:rPr>
      <w:rFonts w:ascii="Quicksand Light" w:cs="Quicksand Light" w:eastAsia="Quicksand Light" w:hAnsi="Quicksand Light"/>
      <w:smallCaps w:val="1"/>
      <w:color w:val="0b5394"/>
      <w:sz w:val="24"/>
      <w:szCs w:val="24"/>
    </w:rPr>
  </w:style>
  <w:style w:type="paragraph" w:styleId="Heading2">
    <w:name w:val="heading 2"/>
    <w:basedOn w:val="Normal"/>
    <w:next w:val="Normal"/>
    <w:pPr>
      <w:ind w:right="45"/>
    </w:pPr>
    <w:rPr>
      <w:rFonts w:ascii="Quicksand" w:cs="Quicksand" w:eastAsia="Quicksand" w:hAnsi="Quicksand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ind w:right="45"/>
    </w:pPr>
    <w:rPr>
      <w:rFonts w:ascii="Quicksand" w:cs="Quicksand" w:eastAsia="Quicksand" w:hAnsi="Quicksand"/>
      <w:b w:val="1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Relationship Id="rId5" Type="http://schemas.openxmlformats.org/officeDocument/2006/relationships/font" Target="fonts/Quicksand-regular.ttf"/><Relationship Id="rId6" Type="http://schemas.openxmlformats.org/officeDocument/2006/relationships/font" Target="fonts/Quicksand-bold.ttf"/><Relationship Id="rId7" Type="http://schemas.openxmlformats.org/officeDocument/2006/relationships/font" Target="fonts/QuicksandLight-regular.ttf"/><Relationship Id="rId8" Type="http://schemas.openxmlformats.org/officeDocument/2006/relationships/font" Target="fonts/QuicksandLigh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